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1" w:rsidRDefault="004E29A1" w:rsidP="00052BCD">
      <w:pPr>
        <w:pStyle w:val="Titolo11"/>
        <w:spacing w:before="30"/>
        <w:jc w:val="both"/>
        <w:rPr>
          <w:rFonts w:ascii="Cambria" w:hAnsi="Cambria"/>
        </w:rPr>
      </w:pPr>
    </w:p>
    <w:p w:rsidR="004E29A1" w:rsidRDefault="004E29A1" w:rsidP="00052BCD">
      <w:pPr>
        <w:pStyle w:val="Titolo11"/>
        <w:spacing w:before="30"/>
        <w:jc w:val="both"/>
        <w:rPr>
          <w:rFonts w:ascii="Cambria" w:hAnsi="Cambria"/>
        </w:rPr>
      </w:pPr>
    </w:p>
    <w:p w:rsidR="004E29A1" w:rsidRDefault="004E29A1" w:rsidP="00585F18">
      <w:pPr>
        <w:pStyle w:val="Titolo11"/>
        <w:spacing w:before="30"/>
        <w:ind w:left="0"/>
        <w:jc w:val="both"/>
        <w:rPr>
          <w:rFonts w:ascii="Cambria" w:hAnsi="Cambria"/>
        </w:rPr>
      </w:pPr>
    </w:p>
    <w:p w:rsidR="004E29A1" w:rsidRDefault="004E29A1" w:rsidP="00052BCD">
      <w:pPr>
        <w:pStyle w:val="Titolo11"/>
        <w:spacing w:before="30"/>
        <w:jc w:val="both"/>
        <w:rPr>
          <w:rFonts w:ascii="Cambria" w:hAnsi="Cambria"/>
        </w:rPr>
      </w:pPr>
    </w:p>
    <w:p w:rsidR="004E29A1" w:rsidRPr="00C35F14" w:rsidRDefault="004E29A1" w:rsidP="00052BCD">
      <w:pPr>
        <w:pStyle w:val="Titolo11"/>
        <w:spacing w:before="30"/>
        <w:jc w:val="both"/>
        <w:rPr>
          <w:rFonts w:ascii="Cambria" w:hAnsi="Cambria"/>
        </w:rPr>
      </w:pPr>
      <w:r w:rsidRPr="00C35F14">
        <w:rPr>
          <w:rFonts w:ascii="Cambria" w:hAnsi="Cambria"/>
        </w:rPr>
        <w:t>MODELLO</w:t>
      </w:r>
      <w:r w:rsidRPr="00C35F14"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A5</w:t>
      </w:r>
    </w:p>
    <w:p w:rsidR="004E29A1" w:rsidRPr="00C35F14" w:rsidRDefault="004E29A1" w:rsidP="00052BCD">
      <w:pPr>
        <w:ind w:left="212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OFFERTA ECONOMICA</w:t>
      </w:r>
    </w:p>
    <w:p w:rsidR="004E29A1" w:rsidRPr="00C35F14" w:rsidRDefault="004E29A1" w:rsidP="00052BCD">
      <w:pPr>
        <w:pStyle w:val="Corpotesto"/>
        <w:spacing w:before="11"/>
        <w:jc w:val="both"/>
        <w:rPr>
          <w:rFonts w:ascii="Cambria" w:hAnsi="Cambria"/>
          <w:b/>
          <w:sz w:val="17"/>
        </w:rPr>
      </w:pPr>
    </w:p>
    <w:p w:rsidR="004E29A1" w:rsidRPr="000109CD" w:rsidRDefault="004E29A1" w:rsidP="00585F18">
      <w:pPr>
        <w:pStyle w:val="Corpotesto"/>
        <w:spacing w:before="1"/>
        <w:ind w:right="232"/>
        <w:jc w:val="right"/>
        <w:rPr>
          <w:rFonts w:ascii="Cambria" w:hAnsi="Cambria"/>
        </w:rPr>
      </w:pPr>
      <w:r w:rsidRPr="000109CD">
        <w:rPr>
          <w:rFonts w:ascii="Cambria" w:hAnsi="Cambria"/>
        </w:rPr>
        <w:t>Al</w:t>
      </w:r>
      <w:r w:rsidRPr="000109CD">
        <w:rPr>
          <w:rFonts w:ascii="Cambria" w:hAnsi="Cambria"/>
          <w:spacing w:val="-1"/>
        </w:rPr>
        <w:t xml:space="preserve"> </w:t>
      </w:r>
      <w:r w:rsidRPr="000109CD">
        <w:rPr>
          <w:rFonts w:ascii="Cambria" w:hAnsi="Cambria"/>
        </w:rPr>
        <w:t>Comune</w:t>
      </w:r>
      <w:r w:rsidRPr="000109CD">
        <w:rPr>
          <w:rFonts w:ascii="Cambria" w:hAnsi="Cambria"/>
          <w:spacing w:val="-4"/>
        </w:rPr>
        <w:t xml:space="preserve"> </w:t>
      </w:r>
      <w:r w:rsidRPr="000109CD">
        <w:rPr>
          <w:rFonts w:ascii="Cambria" w:hAnsi="Cambria"/>
        </w:rPr>
        <w:t xml:space="preserve">di </w:t>
      </w:r>
      <w:r>
        <w:rPr>
          <w:rFonts w:ascii="Cambria" w:hAnsi="Cambria"/>
        </w:rPr>
        <w:t>Noicàttaro</w:t>
      </w:r>
      <w:r w:rsidRPr="000109CD">
        <w:rPr>
          <w:rFonts w:ascii="Cambria" w:hAnsi="Cambria"/>
        </w:rPr>
        <w:t xml:space="preserve"> (Bari)</w:t>
      </w:r>
    </w:p>
    <w:p w:rsidR="004E29A1" w:rsidRPr="000109CD" w:rsidRDefault="004E29A1" w:rsidP="00585F18">
      <w:pPr>
        <w:pStyle w:val="Corpotesto"/>
        <w:spacing w:before="9"/>
        <w:rPr>
          <w:rFonts w:ascii="Cambria" w:hAnsi="Cambria"/>
          <w:sz w:val="11"/>
        </w:rPr>
      </w:pPr>
    </w:p>
    <w:p w:rsidR="00361177" w:rsidRPr="00052FF7" w:rsidRDefault="00361177" w:rsidP="00361177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DD3373">
        <w:rPr>
          <w:rFonts w:ascii="Segoe UI" w:hAnsi="Segoe UI" w:cs="Segoe UI"/>
          <w:bCs/>
        </w:rPr>
        <w:t xml:space="preserve"> </w:t>
      </w:r>
      <w:r w:rsidR="00DD3373">
        <w:rPr>
          <w:rFonts w:ascii="Segoe UI" w:hAnsi="Segoe UI" w:cs="Segoe UI"/>
          <w:bCs/>
          <w:sz w:val="22"/>
          <w:szCs w:val="22"/>
        </w:rPr>
        <w:t xml:space="preserve">- </w:t>
      </w:r>
      <w:r w:rsidR="00DD3373" w:rsidRPr="00DA45D2">
        <w:rPr>
          <w:rFonts w:ascii="Segoe UI" w:hAnsi="Segoe UI" w:cs="Segoe UI"/>
          <w:bCs/>
          <w:sz w:val="22"/>
          <w:szCs w:val="22"/>
        </w:rPr>
        <w:t>CIG: B698AB085E</w:t>
      </w:r>
      <w:bookmarkStart w:id="0" w:name="_GoBack"/>
      <w:bookmarkEnd w:id="0"/>
    </w:p>
    <w:p w:rsidR="004E29A1" w:rsidRPr="000109CD" w:rsidRDefault="004E29A1" w:rsidP="00585F18">
      <w:pPr>
        <w:pStyle w:val="Corpotesto"/>
        <w:rPr>
          <w:rFonts w:ascii="Cambria" w:hAnsi="Cambria"/>
          <w:sz w:val="20"/>
        </w:rPr>
      </w:pPr>
    </w:p>
    <w:p w:rsidR="004E29A1" w:rsidRPr="00052BCD" w:rsidRDefault="004E29A1" w:rsidP="002E60D3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052BCD">
        <w:rPr>
          <w:rFonts w:ascii="Cambria" w:hAnsi="Cambria" w:cs="Arial"/>
          <w:sz w:val="20"/>
          <w:szCs w:val="20"/>
        </w:rPr>
        <w:t xml:space="preserve">Il sottoscritto _____________________________________________________________________________________, 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in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qualità di </w:t>
      </w:r>
    </w:p>
    <w:p w:rsidR="004E29A1" w:rsidRPr="00052BCD" w:rsidRDefault="004E29A1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Cambria" w:hAnsi="Cambria" w:cs="Arial"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legale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rappresentante (</w:t>
      </w:r>
      <w:r w:rsidRPr="00052BCD">
        <w:rPr>
          <w:rFonts w:ascii="Cambria" w:hAnsi="Cambria" w:cs="Arial"/>
          <w:i/>
          <w:sz w:val="20"/>
          <w:szCs w:val="20"/>
        </w:rPr>
        <w:t>allegare copia di un documento di riconoscimento in corso di validità</w:t>
      </w:r>
      <w:r w:rsidRPr="00052BCD">
        <w:rPr>
          <w:rFonts w:ascii="Cambria" w:hAnsi="Cambria" w:cs="Arial"/>
          <w:sz w:val="20"/>
          <w:szCs w:val="20"/>
        </w:rPr>
        <w:t>)</w:t>
      </w:r>
    </w:p>
    <w:p w:rsidR="004E29A1" w:rsidRPr="00052BCD" w:rsidRDefault="004E29A1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Cambria" w:hAnsi="Cambria" w:cs="Arial"/>
          <w:b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procuratore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del legale rappresentante(</w:t>
      </w:r>
      <w:r w:rsidRPr="00052BCD">
        <w:rPr>
          <w:rFonts w:ascii="Cambria" w:hAnsi="Cambria" w:cs="Arial"/>
          <w:i/>
          <w:sz w:val="20"/>
          <w:szCs w:val="20"/>
        </w:rPr>
        <w:t>nel caso, allegare copia conforme all’originale della procura e copia di un documento di riconoscimento in corso di validità</w:t>
      </w:r>
      <w:r w:rsidRPr="00052BCD">
        <w:rPr>
          <w:rFonts w:ascii="Cambria" w:hAnsi="Cambria" w:cs="Arial"/>
          <w:sz w:val="20"/>
          <w:szCs w:val="20"/>
        </w:rPr>
        <w:t xml:space="preserve">); </w:t>
      </w:r>
    </w:p>
    <w:p w:rsidR="004E29A1" w:rsidRPr="00052BCD" w:rsidRDefault="004E29A1" w:rsidP="002E60D3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Cambria" w:hAnsi="Cambria" w:cs="Arial"/>
          <w:b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altro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, specificare (e </w:t>
      </w:r>
      <w:r w:rsidRPr="00052BCD">
        <w:rPr>
          <w:rFonts w:ascii="Cambria" w:hAnsi="Cambria" w:cs="Arial"/>
          <w:i/>
          <w:sz w:val="20"/>
          <w:szCs w:val="20"/>
        </w:rPr>
        <w:t>allegare copia di un documento di riconoscimento in corso di validità</w:t>
      </w:r>
      <w:r w:rsidRPr="00052BCD">
        <w:rPr>
          <w:rFonts w:ascii="Cambria" w:hAnsi="Cambria" w:cs="Arial"/>
          <w:sz w:val="20"/>
          <w:szCs w:val="20"/>
        </w:rPr>
        <w:t xml:space="preserve">) ______________________ 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rPr>
          <w:rFonts w:ascii="Cambria" w:hAnsi="Cambria" w:cs="Arial"/>
          <w:sz w:val="20"/>
          <w:szCs w:val="20"/>
        </w:rPr>
      </w:pPr>
      <w:r w:rsidRPr="00052BCD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________________________________________________________________________________________________ 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del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052BCD">
        <w:rPr>
          <w:rFonts w:ascii="Cambria" w:hAnsi="Cambria" w:cs="Arial"/>
          <w:b/>
          <w:sz w:val="20"/>
          <w:szCs w:val="20"/>
        </w:rPr>
        <w:t>CONCORRENTE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denominato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______________________________________________________________________________________, 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in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nome e per conto del concorrente stesso</w:t>
      </w:r>
    </w:p>
    <w:p w:rsidR="004E29A1" w:rsidRPr="00052BCD" w:rsidRDefault="004E29A1" w:rsidP="002E60D3">
      <w:pPr>
        <w:tabs>
          <w:tab w:val="left" w:pos="5400"/>
        </w:tabs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52BCD">
        <w:rPr>
          <w:rFonts w:ascii="Cambria" w:hAnsi="Cambria" w:cs="Arial"/>
          <w:b/>
          <w:sz w:val="20"/>
          <w:szCs w:val="20"/>
        </w:rPr>
        <w:t>OFFRE</w:t>
      </w:r>
    </w:p>
    <w:p w:rsidR="004E29A1" w:rsidRPr="00052BCD" w:rsidRDefault="004E29A1" w:rsidP="006A46BF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52BCD">
        <w:rPr>
          <w:rFonts w:ascii="Cambria" w:hAnsi="Cambria" w:cs="Arial"/>
          <w:sz w:val="20"/>
          <w:szCs w:val="20"/>
        </w:rPr>
        <w:t>per</w:t>
      </w:r>
      <w:proofErr w:type="gramEnd"/>
      <w:r w:rsidRPr="00052BCD">
        <w:rPr>
          <w:rFonts w:ascii="Cambria" w:hAnsi="Cambria" w:cs="Arial"/>
          <w:sz w:val="20"/>
          <w:szCs w:val="20"/>
        </w:rPr>
        <w:t xml:space="preserve"> l’appalto dei lavori in oggetto:</w:t>
      </w:r>
    </w:p>
    <w:p w:rsidR="00361177" w:rsidRPr="00361177" w:rsidRDefault="00361177" w:rsidP="00361177">
      <w:pPr>
        <w:pStyle w:val="Corpotesto1"/>
        <w:spacing w:after="0" w:line="360" w:lineRule="auto"/>
        <w:jc w:val="both"/>
        <w:rPr>
          <w:rFonts w:asciiTheme="majorHAnsi" w:eastAsia="Times New Roman" w:hAnsiTheme="majorHAnsi" w:cs="Segoe UI"/>
          <w:sz w:val="22"/>
          <w:szCs w:val="22"/>
        </w:rPr>
      </w:pP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a)</w:t>
      </w:r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il ribasso percentuale, 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unico ed incondizionato</w:t>
      </w:r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, del 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_____________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 xml:space="preserve"> (in cifre) </w:t>
      </w:r>
      <w:proofErr w:type="spellStart"/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diconsi</w:t>
      </w:r>
      <w:proofErr w:type="spellEnd"/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___________ 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>(in lettere)</w:t>
      </w:r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da applicarsi in fase di contabilizzazione delle lavorazioni al momento dell’emissione dell’</w:t>
      </w:r>
      <w:proofErr w:type="spellStart"/>
      <w:r w:rsidRPr="00361177">
        <w:rPr>
          <w:rFonts w:asciiTheme="majorHAnsi" w:eastAsia="Times New Roman" w:hAnsiTheme="majorHAnsi" w:cs="Segoe UI"/>
          <w:sz w:val="22"/>
          <w:szCs w:val="22"/>
        </w:rPr>
        <w:t>OdA</w:t>
      </w:r>
      <w:proofErr w:type="spellEnd"/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, come meglio specificato al punto 3.3 del disciplinare di gara, al netto dell'IVA nonché degli oneri per la </w:t>
      </w:r>
      <w:r w:rsidRPr="00361177">
        <w:rPr>
          <w:rFonts w:asciiTheme="majorHAnsi" w:eastAsia="Times New Roman" w:hAnsiTheme="majorHAnsi" w:cs="Segoe UI"/>
          <w:sz w:val="22"/>
          <w:szCs w:val="22"/>
        </w:rPr>
        <w:lastRenderedPageBreak/>
        <w:t>sicurezza dovuti a rischi da interferenze.</w:t>
      </w:r>
    </w:p>
    <w:p w:rsidR="00361177" w:rsidRPr="00361177" w:rsidRDefault="00361177" w:rsidP="00361177">
      <w:pPr>
        <w:pStyle w:val="Corpotesto1"/>
        <w:spacing w:after="0" w:line="360" w:lineRule="auto"/>
        <w:jc w:val="center"/>
        <w:rPr>
          <w:rFonts w:asciiTheme="majorHAnsi" w:eastAsia="Times New Roman" w:hAnsiTheme="majorHAnsi" w:cs="Segoe UI"/>
          <w:b/>
          <w:bCs/>
          <w:sz w:val="22"/>
          <w:szCs w:val="22"/>
        </w:rPr>
      </w:pPr>
    </w:p>
    <w:p w:rsidR="00361177" w:rsidRPr="00361177" w:rsidRDefault="00361177" w:rsidP="00361177">
      <w:pPr>
        <w:pStyle w:val="Corpotesto1"/>
        <w:spacing w:after="0" w:line="360" w:lineRule="auto"/>
        <w:jc w:val="center"/>
        <w:rPr>
          <w:rFonts w:asciiTheme="majorHAnsi" w:eastAsia="Times New Roman" w:hAnsiTheme="majorHAnsi" w:cs="Segoe UI"/>
          <w:b/>
          <w:bCs/>
          <w:sz w:val="22"/>
          <w:szCs w:val="22"/>
        </w:rPr>
      </w:pP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IN MERITO DICHIARA/DICHIARANO ALTRESÌ </w:t>
      </w:r>
    </w:p>
    <w:p w:rsidR="00361177" w:rsidRPr="00361177" w:rsidRDefault="00361177" w:rsidP="00361177">
      <w:pPr>
        <w:pStyle w:val="Corpotesto1"/>
        <w:spacing w:after="0" w:line="360" w:lineRule="auto"/>
        <w:jc w:val="both"/>
        <w:rPr>
          <w:rFonts w:asciiTheme="majorHAnsi" w:hAnsiTheme="majorHAnsi" w:cs="Segoe UI"/>
          <w:sz w:val="22"/>
          <w:szCs w:val="22"/>
        </w:rPr>
      </w:pPr>
      <w:proofErr w:type="gramStart"/>
      <w:r w:rsidRPr="00361177">
        <w:rPr>
          <w:rFonts w:asciiTheme="majorHAnsi" w:eastAsia="Times New Roman" w:hAnsiTheme="majorHAnsi" w:cs="Segoe UI"/>
          <w:sz w:val="22"/>
          <w:szCs w:val="22"/>
        </w:rPr>
        <w:t>ai</w:t>
      </w:r>
      <w:proofErr w:type="gramEnd"/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dell’art. 108 comma 9 del D.lgs. n. 36/2023. </w:t>
      </w:r>
      <w:proofErr w:type="gramStart"/>
      <w:r w:rsidRPr="00361177">
        <w:rPr>
          <w:rFonts w:asciiTheme="majorHAnsi" w:eastAsia="Times New Roman" w:hAnsiTheme="majorHAnsi" w:cs="Segoe UI"/>
          <w:sz w:val="22"/>
          <w:szCs w:val="22"/>
        </w:rPr>
        <w:t>che</w:t>
      </w:r>
      <w:proofErr w:type="gramEnd"/>
      <w:r w:rsidRPr="00361177">
        <w:rPr>
          <w:rFonts w:asciiTheme="majorHAnsi" w:eastAsia="Times New Roman" w:hAnsiTheme="majorHAnsi" w:cs="Segoe UI"/>
          <w:sz w:val="22"/>
          <w:szCs w:val="22"/>
        </w:rPr>
        <w:t>:</w:t>
      </w:r>
    </w:p>
    <w:p w:rsidR="00361177" w:rsidRPr="00361177" w:rsidRDefault="00361177" w:rsidP="00361177">
      <w:pPr>
        <w:pStyle w:val="Corpotesto1"/>
        <w:numPr>
          <w:ilvl w:val="0"/>
          <w:numId w:val="18"/>
        </w:numPr>
        <w:spacing w:after="0" w:line="360" w:lineRule="auto"/>
        <w:jc w:val="both"/>
        <w:rPr>
          <w:rFonts w:asciiTheme="majorHAnsi" w:hAnsiTheme="majorHAnsi" w:cs="Segoe UI"/>
          <w:sz w:val="22"/>
          <w:szCs w:val="22"/>
        </w:rPr>
      </w:pPr>
      <w:proofErr w:type="gramStart"/>
      <w:r w:rsidRPr="00361177">
        <w:rPr>
          <w:rFonts w:asciiTheme="majorHAnsi" w:eastAsia="Times New Roman" w:hAnsiTheme="majorHAnsi" w:cs="Segoe UI"/>
          <w:sz w:val="22"/>
          <w:szCs w:val="22"/>
        </w:rPr>
        <w:t>i</w:t>
      </w:r>
      <w:proofErr w:type="gramEnd"/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</w:t>
      </w:r>
      <w:r w:rsidRPr="00361177">
        <w:rPr>
          <w:rFonts w:asciiTheme="majorHAnsi" w:eastAsia="SimSun" w:hAnsiTheme="majorHAnsi" w:cs="Segoe UI"/>
          <w:sz w:val="22"/>
          <w:szCs w:val="22"/>
          <w:lang w:eastAsia="zh-CN" w:bidi="hi-IN"/>
        </w:rPr>
        <w:t xml:space="preserve">costi aziendali relativi alla salute ed alla sicurezza sui luoghi di lavoro di cui all’art. 108, comma 9 del Codice sono stimati in € 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_____________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 xml:space="preserve"> (in cifre)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 </w:t>
      </w:r>
      <w:proofErr w:type="spellStart"/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diconsi</w:t>
      </w:r>
      <w:proofErr w:type="spellEnd"/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 ___________ 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>(in lettere);</w:t>
      </w:r>
    </w:p>
    <w:p w:rsidR="00361177" w:rsidRPr="00361177" w:rsidRDefault="00361177" w:rsidP="00361177">
      <w:pPr>
        <w:pStyle w:val="Corpotesto1"/>
        <w:numPr>
          <w:ilvl w:val="0"/>
          <w:numId w:val="18"/>
        </w:numPr>
        <w:spacing w:after="0" w:line="360" w:lineRule="auto"/>
        <w:jc w:val="both"/>
        <w:rPr>
          <w:rFonts w:asciiTheme="majorHAnsi" w:hAnsiTheme="majorHAnsi" w:cs="Segoe UI"/>
          <w:sz w:val="22"/>
          <w:szCs w:val="22"/>
        </w:rPr>
      </w:pPr>
      <w:proofErr w:type="gramStart"/>
      <w:r w:rsidRPr="00361177">
        <w:rPr>
          <w:rFonts w:asciiTheme="majorHAnsi" w:eastAsia="Times New Roman" w:hAnsiTheme="majorHAnsi" w:cs="Segoe UI"/>
          <w:sz w:val="22"/>
          <w:szCs w:val="22"/>
        </w:rPr>
        <w:t>i</w:t>
      </w:r>
      <w:proofErr w:type="gramEnd"/>
      <w:r w:rsidRPr="00361177">
        <w:rPr>
          <w:rFonts w:asciiTheme="majorHAnsi" w:eastAsia="Times New Roman" w:hAnsiTheme="majorHAnsi" w:cs="Segoe UI"/>
          <w:sz w:val="22"/>
          <w:szCs w:val="22"/>
        </w:rPr>
        <w:t xml:space="preserve"> </w:t>
      </w:r>
      <w:r w:rsidRPr="00361177">
        <w:rPr>
          <w:rFonts w:asciiTheme="majorHAnsi" w:eastAsia="SimSun" w:hAnsiTheme="majorHAnsi" w:cs="Segoe UI"/>
          <w:iCs/>
          <w:sz w:val="22"/>
          <w:szCs w:val="22"/>
          <w:lang w:eastAsia="zh-CN" w:bidi="hi-IN"/>
        </w:rPr>
        <w:t xml:space="preserve">costi della manodopera, ai sensi dell’art. 108, comma 9 del Codice, sono stimati in € </w:t>
      </w:r>
      <w:r w:rsidRPr="00361177">
        <w:rPr>
          <w:rFonts w:asciiTheme="majorHAnsi" w:eastAsia="SimSun" w:hAnsiTheme="majorHAnsi" w:cs="Segoe UI"/>
          <w:sz w:val="22"/>
          <w:szCs w:val="22"/>
          <w:lang w:eastAsia="zh-CN" w:bidi="hi-IN"/>
        </w:rPr>
        <w:t>_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____________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 xml:space="preserve"> (in cifre)</w:t>
      </w:r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 </w:t>
      </w:r>
      <w:proofErr w:type="spellStart"/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>diconsi</w:t>
      </w:r>
      <w:proofErr w:type="spellEnd"/>
      <w:r w:rsidRPr="00361177">
        <w:rPr>
          <w:rFonts w:asciiTheme="majorHAnsi" w:eastAsia="Times New Roman" w:hAnsiTheme="majorHAnsi" w:cs="Segoe UI"/>
          <w:b/>
          <w:bCs/>
          <w:sz w:val="22"/>
          <w:szCs w:val="22"/>
        </w:rPr>
        <w:t xml:space="preserve"> ___________ </w:t>
      </w:r>
      <w:r w:rsidRPr="00361177">
        <w:rPr>
          <w:rFonts w:asciiTheme="majorHAnsi" w:eastAsia="Times New Roman" w:hAnsiTheme="majorHAnsi" w:cs="Segoe UI"/>
          <w:b/>
          <w:bCs/>
          <w:i/>
          <w:iCs/>
          <w:sz w:val="22"/>
          <w:szCs w:val="22"/>
        </w:rPr>
        <w:t>(in lettere).</w:t>
      </w:r>
    </w:p>
    <w:p w:rsidR="004E29A1" w:rsidRPr="00052BCD" w:rsidRDefault="004E29A1" w:rsidP="00D81ADB">
      <w:pPr>
        <w:tabs>
          <w:tab w:val="left" w:pos="5400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4E29A1" w:rsidRPr="00052BCD" w:rsidRDefault="004E29A1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Cambria" w:hAnsi="Cambria" w:cs="Arial"/>
          <w:i/>
          <w:sz w:val="20"/>
          <w:szCs w:val="20"/>
        </w:rPr>
      </w:pPr>
    </w:p>
    <w:p w:rsidR="004E29A1" w:rsidRPr="00052BCD" w:rsidRDefault="004E29A1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Cambria" w:hAnsi="Cambria" w:cs="Arial"/>
          <w:sz w:val="20"/>
          <w:szCs w:val="20"/>
        </w:rPr>
      </w:pPr>
      <w:r w:rsidRPr="00052BCD">
        <w:rPr>
          <w:rFonts w:ascii="Cambria" w:hAnsi="Cambria" w:cs="Arial"/>
          <w:i/>
          <w:sz w:val="20"/>
          <w:szCs w:val="20"/>
        </w:rPr>
        <w:t>(</w:t>
      </w:r>
      <w:proofErr w:type="gramStart"/>
      <w:r w:rsidRPr="00052BCD">
        <w:rPr>
          <w:rFonts w:ascii="Cambria" w:hAnsi="Cambria" w:cs="Arial"/>
          <w:i/>
          <w:sz w:val="20"/>
          <w:szCs w:val="20"/>
        </w:rPr>
        <w:t>firma</w:t>
      </w:r>
      <w:proofErr w:type="gramEnd"/>
      <w:r w:rsidRPr="00052BCD">
        <w:rPr>
          <w:rFonts w:ascii="Cambria" w:hAnsi="Cambria" w:cs="Arial"/>
          <w:i/>
          <w:sz w:val="20"/>
          <w:szCs w:val="20"/>
        </w:rPr>
        <w:t>)</w:t>
      </w:r>
      <w:r w:rsidRPr="00052BCD">
        <w:rPr>
          <w:rFonts w:ascii="Cambria" w:hAnsi="Cambria" w:cs="Arial"/>
          <w:sz w:val="20"/>
          <w:szCs w:val="20"/>
        </w:rPr>
        <w:t xml:space="preserve"> *_________________________________________</w:t>
      </w:r>
    </w:p>
    <w:p w:rsidR="004E29A1" w:rsidRPr="00991FA5" w:rsidRDefault="004E29A1" w:rsidP="000351F1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4E29A1" w:rsidRPr="00991FA5" w:rsidRDefault="004E29A1" w:rsidP="000351F1">
      <w:pPr>
        <w:pStyle w:val="Corpodeltesto2"/>
        <w:tabs>
          <w:tab w:val="left" w:pos="0"/>
          <w:tab w:val="left" w:pos="8496"/>
        </w:tabs>
        <w:suppressAutoHyphens/>
        <w:ind w:left="4876"/>
        <w:rPr>
          <w:rFonts w:ascii="Arial" w:hAnsi="Arial" w:cs="Arial"/>
          <w:sz w:val="18"/>
          <w:szCs w:val="18"/>
        </w:rPr>
      </w:pPr>
    </w:p>
    <w:p w:rsidR="004E29A1" w:rsidRPr="00216A8F" w:rsidRDefault="004E29A1" w:rsidP="000351F1">
      <w:pPr>
        <w:pStyle w:val="Corpodeltesto2"/>
        <w:tabs>
          <w:tab w:val="left" w:pos="0"/>
          <w:tab w:val="left" w:pos="8496"/>
        </w:tabs>
        <w:suppressAutoHyphens/>
        <w:ind w:left="4536"/>
        <w:rPr>
          <w:rFonts w:ascii="Arial" w:hAnsi="Arial" w:cs="Arial"/>
          <w:b/>
          <w:sz w:val="16"/>
          <w:szCs w:val="16"/>
          <w:u w:val="single"/>
        </w:rPr>
      </w:pPr>
      <w:r w:rsidRPr="00216A8F">
        <w:rPr>
          <w:rFonts w:ascii="Arial" w:hAnsi="Arial" w:cs="Arial"/>
          <w:sz w:val="16"/>
          <w:szCs w:val="16"/>
        </w:rPr>
        <w:t>Il presente documento informatico è stato sottoscritto con firma digitale (artt. 20 e 24 del d.lgs. 82/2005 CAD) dal Signor __</w:t>
      </w:r>
      <w:r>
        <w:rPr>
          <w:rFonts w:ascii="Arial" w:hAnsi="Arial" w:cs="Arial"/>
          <w:sz w:val="16"/>
          <w:szCs w:val="16"/>
        </w:rPr>
        <w:t>__________</w:t>
      </w:r>
    </w:p>
    <w:p w:rsidR="004E29A1" w:rsidRPr="00991FA5" w:rsidRDefault="004E29A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4E29A1" w:rsidRPr="002562A9" w:rsidRDefault="004E29A1" w:rsidP="002E60D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2562A9">
        <w:rPr>
          <w:rFonts w:ascii="Arial" w:hAnsi="Arial" w:cs="Arial"/>
          <w:b/>
          <w:iCs/>
          <w:sz w:val="16"/>
          <w:szCs w:val="16"/>
        </w:rPr>
        <w:t>legale rappresentante</w:t>
      </w:r>
      <w:r w:rsidRPr="002562A9">
        <w:rPr>
          <w:rFonts w:ascii="Arial" w:hAnsi="Arial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4E29A1" w:rsidRPr="002562A9" w:rsidRDefault="004E29A1" w:rsidP="002E60D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Domanda e dichiarazioni possono essere sottoscritte da un procuratore legale del rappresentante. In tal caso si deve allegare anche la relativa procura. </w:t>
      </w:r>
    </w:p>
    <w:p w:rsidR="004E29A1" w:rsidRPr="002562A9" w:rsidRDefault="004E29A1" w:rsidP="002E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4E29A1" w:rsidRPr="002562A9" w:rsidRDefault="004E29A1" w:rsidP="002E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Nel caso di invio telematico, con firma digitale, non è necessario allegare la copia del documento di riconoscimento.  </w:t>
      </w:r>
    </w:p>
    <w:p w:rsidR="004E29A1" w:rsidRPr="00991FA5" w:rsidRDefault="004E29A1" w:rsidP="002E60D3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sz w:val="18"/>
          <w:szCs w:val="18"/>
        </w:rPr>
      </w:pPr>
    </w:p>
    <w:sectPr w:rsidR="004E29A1" w:rsidRPr="00991FA5" w:rsidSect="00892002">
      <w:headerReference w:type="default" r:id="rId7"/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77" w:rsidRDefault="00361177" w:rsidP="00361177">
      <w:r>
        <w:separator/>
      </w:r>
    </w:p>
  </w:endnote>
  <w:endnote w:type="continuationSeparator" w:id="0">
    <w:p w:rsidR="00361177" w:rsidRDefault="00361177" w:rsidP="0036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77" w:rsidRDefault="00361177" w:rsidP="00361177">
      <w:r>
        <w:separator/>
      </w:r>
    </w:p>
  </w:footnote>
  <w:footnote w:type="continuationSeparator" w:id="0">
    <w:p w:rsidR="00361177" w:rsidRDefault="00361177" w:rsidP="00361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77" w:rsidRPr="00CE02D5" w:rsidRDefault="00361177" w:rsidP="00361177">
    <w:pPr>
      <w:pStyle w:val="Titolo21"/>
      <w:spacing w:before="37"/>
      <w:rPr>
        <w:rFonts w:ascii="Calibri Light" w:hAnsi="Calibri Light"/>
      </w:rPr>
    </w:pPr>
  </w:p>
  <w:p w:rsidR="00361177" w:rsidRPr="00CE02D5" w:rsidRDefault="00361177" w:rsidP="00361177">
    <w:pPr>
      <w:pStyle w:val="Titolo21"/>
      <w:spacing w:before="37"/>
      <w:rPr>
        <w:rFonts w:ascii="Calibri Light" w:hAnsi="Calibri Light"/>
        <w:sz w:val="24"/>
        <w:szCs w:val="24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6E5F4CF7" wp14:editId="59187FCA">
          <wp:simplePos x="0" y="0"/>
          <wp:positionH relativeFrom="page">
            <wp:posOffset>2508250</wp:posOffset>
          </wp:positionH>
          <wp:positionV relativeFrom="paragraph">
            <wp:posOffset>52705</wp:posOffset>
          </wp:positionV>
          <wp:extent cx="914400" cy="914400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BEB3D21" wp14:editId="2A94DF2D">
          <wp:simplePos x="0" y="0"/>
          <wp:positionH relativeFrom="page">
            <wp:posOffset>3501390</wp:posOffset>
          </wp:positionH>
          <wp:positionV relativeFrom="paragraph">
            <wp:posOffset>70485</wp:posOffset>
          </wp:positionV>
          <wp:extent cx="772795" cy="877570"/>
          <wp:effectExtent l="0" t="0" r="8255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C428010" wp14:editId="0E37C0EE">
          <wp:simplePos x="0" y="0"/>
          <wp:positionH relativeFrom="page">
            <wp:posOffset>4356735</wp:posOffset>
          </wp:positionH>
          <wp:positionV relativeFrom="paragraph">
            <wp:posOffset>28575</wp:posOffset>
          </wp:positionV>
          <wp:extent cx="709295" cy="952500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177" w:rsidRPr="00CE02D5" w:rsidRDefault="00361177" w:rsidP="00361177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CENTRALE UNICA DI COMMITTENZA</w:t>
    </w:r>
  </w:p>
  <w:p w:rsidR="00361177" w:rsidRPr="00CE02D5" w:rsidRDefault="00361177" w:rsidP="00361177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Rutigliano – Noicattaro – Mola di Bari</w:t>
    </w:r>
  </w:p>
  <w:p w:rsidR="00361177" w:rsidRPr="00CE02D5" w:rsidRDefault="00361177" w:rsidP="00361177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proofErr w:type="gramStart"/>
    <w:r w:rsidRPr="00CE02D5">
      <w:rPr>
        <w:rFonts w:ascii="Calibri Light" w:hAnsi="Calibri Light"/>
        <w:sz w:val="24"/>
        <w:szCs w:val="24"/>
      </w:rPr>
      <w:t>c</w:t>
    </w:r>
    <w:proofErr w:type="gramEnd"/>
    <w:r w:rsidRPr="00CE02D5">
      <w:rPr>
        <w:rFonts w:ascii="Calibri Light" w:hAnsi="Calibri Light"/>
        <w:sz w:val="24"/>
        <w:szCs w:val="24"/>
      </w:rPr>
      <w:t xml:space="preserve">/o Comune di </w:t>
    </w:r>
    <w:proofErr w:type="spellStart"/>
    <w:r w:rsidRPr="00CE02D5">
      <w:rPr>
        <w:rFonts w:ascii="Calibri Light" w:hAnsi="Calibri Light"/>
        <w:sz w:val="24"/>
        <w:szCs w:val="24"/>
      </w:rPr>
      <w:t>Noicàttaro</w:t>
    </w:r>
    <w:proofErr w:type="spellEnd"/>
  </w:p>
  <w:p w:rsidR="00361177" w:rsidRDefault="003611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25872E2"/>
    <w:multiLevelType w:val="hybridMultilevel"/>
    <w:tmpl w:val="276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2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45A95"/>
    <w:multiLevelType w:val="multilevel"/>
    <w:tmpl w:val="8C8A12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6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F"/>
    <w:rsid w:val="00003610"/>
    <w:rsid w:val="000109CD"/>
    <w:rsid w:val="000351F1"/>
    <w:rsid w:val="00052BCD"/>
    <w:rsid w:val="000B289E"/>
    <w:rsid w:val="0011645E"/>
    <w:rsid w:val="00133F0C"/>
    <w:rsid w:val="001571C7"/>
    <w:rsid w:val="00157D10"/>
    <w:rsid w:val="00175122"/>
    <w:rsid w:val="001A61ED"/>
    <w:rsid w:val="001B01C8"/>
    <w:rsid w:val="001B7AE4"/>
    <w:rsid w:val="001D28FB"/>
    <w:rsid w:val="001F5A13"/>
    <w:rsid w:val="002059EB"/>
    <w:rsid w:val="00215AC1"/>
    <w:rsid w:val="00216A8F"/>
    <w:rsid w:val="002562A9"/>
    <w:rsid w:val="0029206C"/>
    <w:rsid w:val="002B65FA"/>
    <w:rsid w:val="002E60D3"/>
    <w:rsid w:val="002F586C"/>
    <w:rsid w:val="00341FC0"/>
    <w:rsid w:val="00361177"/>
    <w:rsid w:val="003632C6"/>
    <w:rsid w:val="00397113"/>
    <w:rsid w:val="00433683"/>
    <w:rsid w:val="00446F22"/>
    <w:rsid w:val="00453CFC"/>
    <w:rsid w:val="00475595"/>
    <w:rsid w:val="004C3EAF"/>
    <w:rsid w:val="004E1B01"/>
    <w:rsid w:val="004E29A1"/>
    <w:rsid w:val="00511AEF"/>
    <w:rsid w:val="00523074"/>
    <w:rsid w:val="0053275B"/>
    <w:rsid w:val="00542A8B"/>
    <w:rsid w:val="005439B5"/>
    <w:rsid w:val="005815C8"/>
    <w:rsid w:val="00585F18"/>
    <w:rsid w:val="005A3C31"/>
    <w:rsid w:val="005B3E3E"/>
    <w:rsid w:val="005B6F20"/>
    <w:rsid w:val="00607F76"/>
    <w:rsid w:val="00661D8D"/>
    <w:rsid w:val="00690BE2"/>
    <w:rsid w:val="00691070"/>
    <w:rsid w:val="006A46BF"/>
    <w:rsid w:val="006C3BA6"/>
    <w:rsid w:val="006E5F96"/>
    <w:rsid w:val="0070653A"/>
    <w:rsid w:val="00736184"/>
    <w:rsid w:val="007B6F01"/>
    <w:rsid w:val="007C14F1"/>
    <w:rsid w:val="007C6BBA"/>
    <w:rsid w:val="007E66C2"/>
    <w:rsid w:val="007F05CC"/>
    <w:rsid w:val="00815F7D"/>
    <w:rsid w:val="0085249C"/>
    <w:rsid w:val="008621EC"/>
    <w:rsid w:val="00866CC7"/>
    <w:rsid w:val="00892002"/>
    <w:rsid w:val="00981244"/>
    <w:rsid w:val="00991FA5"/>
    <w:rsid w:val="009C48D6"/>
    <w:rsid w:val="009D1703"/>
    <w:rsid w:val="00AA6505"/>
    <w:rsid w:val="00AB2822"/>
    <w:rsid w:val="00AD1915"/>
    <w:rsid w:val="00AD66F8"/>
    <w:rsid w:val="00B460B5"/>
    <w:rsid w:val="00BD4559"/>
    <w:rsid w:val="00BE021A"/>
    <w:rsid w:val="00C02986"/>
    <w:rsid w:val="00C13FC0"/>
    <w:rsid w:val="00C35F14"/>
    <w:rsid w:val="00C47BB9"/>
    <w:rsid w:val="00CB723C"/>
    <w:rsid w:val="00CC5407"/>
    <w:rsid w:val="00D81ADB"/>
    <w:rsid w:val="00D82128"/>
    <w:rsid w:val="00DC4EA4"/>
    <w:rsid w:val="00DD3373"/>
    <w:rsid w:val="00DE3E2E"/>
    <w:rsid w:val="00E30E35"/>
    <w:rsid w:val="00EC4626"/>
    <w:rsid w:val="00F133CB"/>
    <w:rsid w:val="00F165BF"/>
    <w:rsid w:val="00F32C83"/>
    <w:rsid w:val="00F34EA8"/>
    <w:rsid w:val="00F8690C"/>
    <w:rsid w:val="00F96F43"/>
    <w:rsid w:val="00FB42B1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DF1DF-44E8-49A1-8CB6-1EAF97A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34EA8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uiPriority w:val="99"/>
    <w:rsid w:val="00690B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rsid w:val="00D8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81ADB"/>
    <w:rPr>
      <w:rFonts w:ascii="Times New Roman" w:hAnsi="Times New Roman" w:cs="Times New Roman"/>
      <w:sz w:val="24"/>
      <w:szCs w:val="24"/>
      <w:lang w:eastAsia="it-IT"/>
    </w:rPr>
  </w:style>
  <w:style w:type="table" w:customStyle="1" w:styleId="TableNormal1">
    <w:name w:val="Table Normal1"/>
    <w:uiPriority w:val="99"/>
    <w:semiHidden/>
    <w:rsid w:val="00052B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rsid w:val="00052BCD"/>
    <w:pPr>
      <w:widowControl w:val="0"/>
      <w:autoSpaceDE w:val="0"/>
      <w:autoSpaceDN w:val="0"/>
      <w:ind w:left="212"/>
      <w:outlineLvl w:val="1"/>
    </w:pPr>
    <w:rPr>
      <w:rFonts w:ascii="Candara" w:eastAsia="Calibri" w:hAnsi="Candara" w:cs="Candar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52BCD"/>
    <w:pPr>
      <w:widowControl w:val="0"/>
      <w:autoSpaceDE w:val="0"/>
      <w:autoSpaceDN w:val="0"/>
      <w:spacing w:before="73"/>
      <w:ind w:left="120" w:right="116"/>
      <w:jc w:val="center"/>
    </w:pPr>
    <w:rPr>
      <w:rFonts w:ascii="Candara" w:eastAsia="Calibri" w:hAnsi="Candara" w:cs="Candara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585F18"/>
    <w:pPr>
      <w:widowControl w:val="0"/>
      <w:autoSpaceDE w:val="0"/>
      <w:autoSpaceDN w:val="0"/>
      <w:ind w:left="212"/>
      <w:outlineLvl w:val="2"/>
    </w:pPr>
    <w:rPr>
      <w:rFonts w:ascii="Candara" w:eastAsia="Calibri" w:hAnsi="Candara" w:cs="Candara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711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611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17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11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177"/>
    <w:rPr>
      <w:rFonts w:ascii="Times New Roman" w:eastAsia="Times New Roman" w:hAnsi="Times New Roman"/>
      <w:sz w:val="24"/>
      <w:szCs w:val="24"/>
    </w:rPr>
  </w:style>
  <w:style w:type="paragraph" w:customStyle="1" w:styleId="Corpotesto1">
    <w:name w:val="Corpo testo1"/>
    <w:basedOn w:val="Normale"/>
    <w:rsid w:val="00361177"/>
    <w:pPr>
      <w:widowControl w:val="0"/>
      <w:suppressAutoHyphens/>
      <w:spacing w:after="120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dellederaa</dc:creator>
  <cp:keywords/>
  <dc:description>Prodotto protetto dalla disciplina sui diritti d'autore; non divulgabile senza espressa autorizzazione di Soluzione srl</dc:description>
  <cp:lastModifiedBy>Antonella Martino</cp:lastModifiedBy>
  <cp:revision>4</cp:revision>
  <cp:lastPrinted>2023-03-13T11:04:00Z</cp:lastPrinted>
  <dcterms:created xsi:type="dcterms:W3CDTF">2024-05-20T10:31:00Z</dcterms:created>
  <dcterms:modified xsi:type="dcterms:W3CDTF">2025-04-23T08:17:00Z</dcterms:modified>
</cp:coreProperties>
</file>